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CF" w:rsidRPr="006611F7" w:rsidRDefault="006E53CF" w:rsidP="006E53C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/>
          <w:kern w:val="2"/>
          <w:sz w:val="24"/>
          <w:szCs w:val="24"/>
          <w:lang w:eastAsia="ru-RU"/>
        </w:rPr>
        <w:t>П</w:t>
      </w:r>
      <w:r w:rsidRPr="006611F7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риложение 1</w:t>
      </w:r>
    </w:p>
    <w:p w:rsidR="006E53CF" w:rsidRPr="006611F7" w:rsidRDefault="006E53CF" w:rsidP="006E53C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  <w:r w:rsidRPr="006611F7">
        <w:rPr>
          <w:rFonts w:ascii="Times New Roman" w:eastAsia="Andale Sans UI" w:hAnsi="Times New Roman"/>
          <w:kern w:val="2"/>
          <w:sz w:val="24"/>
          <w:szCs w:val="24"/>
          <w:lang w:eastAsia="ru-RU"/>
        </w:rPr>
        <w:t xml:space="preserve">к приказу управления культуры </w:t>
      </w:r>
    </w:p>
    <w:p w:rsidR="006E53CF" w:rsidRDefault="006E53CF" w:rsidP="006E53C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  <w:r w:rsidRPr="000E6EEC">
        <w:rPr>
          <w:rFonts w:ascii="Times New Roman" w:eastAsia="Andale Sans UI" w:hAnsi="Times New Roman"/>
          <w:kern w:val="2"/>
          <w:sz w:val="24"/>
          <w:szCs w:val="24"/>
          <w:lang w:eastAsia="ru-RU"/>
        </w:rPr>
        <w:t xml:space="preserve">от </w:t>
      </w:r>
      <w:r>
        <w:rPr>
          <w:rFonts w:ascii="Times New Roman" w:eastAsia="Andale Sans UI" w:hAnsi="Times New Roman"/>
          <w:kern w:val="2"/>
          <w:sz w:val="24"/>
          <w:szCs w:val="24"/>
          <w:lang w:eastAsia="ru-RU"/>
        </w:rPr>
        <w:t>01</w:t>
      </w:r>
      <w:r w:rsidRPr="000E6EEC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.06.2020 г. №85 - од</w:t>
      </w:r>
    </w:p>
    <w:p w:rsidR="006E53CF" w:rsidRDefault="006E53CF" w:rsidP="00A74A0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E53CF" w:rsidRDefault="006E53CF" w:rsidP="00A74A0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A74A04" w:rsidRPr="00F2398A" w:rsidRDefault="00A74A04" w:rsidP="00A74A0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2398A">
        <w:rPr>
          <w:rFonts w:ascii="Times New Roman" w:hAnsi="Times New Roman"/>
          <w:b/>
          <w:sz w:val="28"/>
          <w:szCs w:val="28"/>
        </w:rPr>
        <w:t>Раздел III</w:t>
      </w:r>
    </w:p>
    <w:p w:rsidR="00A74A04" w:rsidRDefault="00A74A04" w:rsidP="00A74A0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4C5597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Минимальный перечень мероприятий Реестра </w:t>
      </w:r>
    </w:p>
    <w:p w:rsidR="00A74A04" w:rsidRDefault="00A74A04" w:rsidP="00A74A04">
      <w:pPr>
        <w:widowControl w:val="0"/>
        <w:suppressAutoHyphens/>
        <w:spacing w:after="0" w:line="240" w:lineRule="auto"/>
        <w:jc w:val="center"/>
      </w:pPr>
      <w:r w:rsidRPr="004C5597">
        <w:rPr>
          <w:rFonts w:ascii="Times New Roman" w:eastAsia="Times New Roman" w:hAnsi="Times New Roman"/>
          <w:b/>
          <w:bCs/>
          <w:kern w:val="2"/>
          <w:sz w:val="24"/>
          <w:szCs w:val="24"/>
        </w:rPr>
        <w:t>20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</w:rPr>
        <w:t>21</w:t>
      </w:r>
      <w:r w:rsidRPr="004C5597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 год</w:t>
      </w:r>
    </w:p>
    <w:p w:rsidR="00A74A04" w:rsidRPr="007D5030" w:rsidRDefault="00A74A04" w:rsidP="00A74A04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7D503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МАУ «ЦК «Югра-презент» - Далее: Югра – презент</w:t>
      </w:r>
    </w:p>
    <w:p w:rsidR="00A74A04" w:rsidRPr="007D5030" w:rsidRDefault="00A74A04" w:rsidP="00A74A04">
      <w:pPr>
        <w:widowControl w:val="0"/>
        <w:suppressAutoHyphens/>
        <w:spacing w:after="0" w:line="240" w:lineRule="auto"/>
        <w:ind w:left="720"/>
        <w:contextualSpacing/>
      </w:pPr>
    </w:p>
    <w:tbl>
      <w:tblPr>
        <w:tblW w:w="16160" w:type="dxa"/>
        <w:tblInd w:w="-601" w:type="dxa"/>
        <w:tblLayout w:type="fixed"/>
        <w:tblLook w:val="04A0"/>
      </w:tblPr>
      <w:tblGrid>
        <w:gridCol w:w="850"/>
        <w:gridCol w:w="101"/>
        <w:gridCol w:w="2664"/>
        <w:gridCol w:w="50"/>
        <w:gridCol w:w="18"/>
        <w:gridCol w:w="1912"/>
        <w:gridCol w:w="76"/>
        <w:gridCol w:w="1096"/>
        <w:gridCol w:w="38"/>
        <w:gridCol w:w="1237"/>
        <w:gridCol w:w="29"/>
        <w:gridCol w:w="9"/>
        <w:gridCol w:w="2369"/>
        <w:gridCol w:w="23"/>
        <w:gridCol w:w="8"/>
        <w:gridCol w:w="10"/>
        <w:gridCol w:w="1475"/>
        <w:gridCol w:w="43"/>
        <w:gridCol w:w="23"/>
        <w:gridCol w:w="10"/>
        <w:gridCol w:w="8"/>
        <w:gridCol w:w="11"/>
        <w:gridCol w:w="1366"/>
        <w:gridCol w:w="34"/>
        <w:gridCol w:w="1101"/>
        <w:gridCol w:w="38"/>
        <w:gridCol w:w="1561"/>
      </w:tblGrid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№</w:t>
            </w:r>
            <w:proofErr w:type="spellStart"/>
            <w:proofErr w:type="gramStart"/>
            <w:r w:rsidRPr="002333DF">
              <w:rPr>
                <w:rFonts w:ascii="Times New Roman" w:hAnsi="Times New Roman"/>
                <w:sz w:val="20"/>
                <w:szCs w:val="16"/>
              </w:rPr>
              <w:t>п</w:t>
            </w:r>
            <w:proofErr w:type="spellEnd"/>
            <w:proofErr w:type="gramEnd"/>
            <w:r w:rsidRPr="002333DF">
              <w:rPr>
                <w:rFonts w:ascii="Times New Roman" w:hAnsi="Times New Roman"/>
                <w:sz w:val="20"/>
                <w:szCs w:val="16"/>
              </w:rPr>
              <w:t>/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п</w:t>
            </w:r>
            <w:proofErr w:type="spellEnd"/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мероприятия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Исполнитель/Постановление, размещение в АИС «ЕИПСК»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Соисполнители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Время проведения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Место проведения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Целевая аудитория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Жанр,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направление, стили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Периодичность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Контроль/Постановление, Приказ</w:t>
            </w: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3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Выставки</w:t>
            </w:r>
          </w:p>
        </w:tc>
      </w:tr>
      <w:tr w:rsidR="0089478B" w:rsidRPr="002333DF" w:rsidTr="0089478B">
        <w:trPr>
          <w:trHeight w:val="6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Передвижная выставка «Виват, Карнавал!»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МАУ «ЦК «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>»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Январь – сентябрь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Предприятия и учреждения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 старшая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Архив Карнавала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Фотовыставка «Сила традиций: народы Российской Федерации»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Август – сентябрь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Ноябрь – декабрь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Дом культуры «МиГ»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Национальные особенности традиций народов России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2 раза в год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310" w:type="dxa"/>
            <w:gridSpan w:val="26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Фестивали, конкурсы</w:t>
            </w:r>
          </w:p>
        </w:tc>
      </w:tr>
      <w:tr w:rsidR="0089478B" w:rsidRPr="002333DF" w:rsidTr="0089478B">
        <w:trPr>
          <w:trHeight w:val="12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Городской Конкурс «На одной волне»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Постановление (Приказ учреждения) об утверждении Положения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ТО «Мастерская праздника»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Дата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Ноябрь 2020 -</w:t>
            </w:r>
            <w:proofErr w:type="gramStart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?</w:t>
            </w:r>
            <w:proofErr w:type="gramEnd"/>
            <w:r w:rsidRPr="002333DF">
              <w:rPr>
                <w:rFonts w:ascii="Times New Roman" w:hAnsi="Times New Roman"/>
                <w:sz w:val="20"/>
                <w:szCs w:val="16"/>
              </w:rPr>
              <w:t>??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Разновозрастная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(детская, молодежная, пенсионеры)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(в том числе для лиц с ОВЗ)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Досуговое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9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Городской открытый творческий конкурс «Югорская звездочка»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Постановление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(Приказ учреждения) об утверждении </w:t>
            </w:r>
            <w:r w:rsidRPr="002333DF">
              <w:rPr>
                <w:rFonts w:ascii="Times New Roman" w:hAnsi="Times New Roman"/>
                <w:sz w:val="20"/>
                <w:szCs w:val="16"/>
              </w:rPr>
              <w:lastRenderedPageBreak/>
              <w:t>Положения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lastRenderedPageBreak/>
              <w:t>ТО «Мастерская праздника»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lastRenderedPageBreak/>
              <w:t>Дата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Ноябрь 2020 -</w:t>
            </w:r>
            <w:proofErr w:type="gramStart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?</w:t>
            </w:r>
            <w:proofErr w:type="gramEnd"/>
            <w:r w:rsidRPr="002333DF">
              <w:rPr>
                <w:rFonts w:ascii="Times New Roman" w:hAnsi="Times New Roman"/>
                <w:sz w:val="20"/>
                <w:szCs w:val="16"/>
              </w:rPr>
              <w:t>??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Разножанровый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40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Епархиальный фестиваль-конкурс «Пасха Красная»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Югорская Епархия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Постановление о проведении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Фестиваля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ЦБС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5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Детская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Подростковая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Юношеская Молодежная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(в том числе для лиц с ОВЗ)  </w:t>
            </w:r>
          </w:p>
        </w:tc>
        <w:tc>
          <w:tcPr>
            <w:tcW w:w="1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Певческое искусство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Хореография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Театральное искусство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4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</w:tc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4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ТО «Мастерская праздника»</w:t>
            </w:r>
          </w:p>
        </w:tc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Городской открытый фестиваль-марафон «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танцующий» (День танца)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Постановление (Приказ учреждения) об утверждении Положения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ТО «Мастерская праздника»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Дата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Ноябрь 2020 -</w:t>
            </w:r>
            <w:proofErr w:type="gramStart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?</w:t>
            </w:r>
            <w:proofErr w:type="gramEnd"/>
            <w:r w:rsidRPr="002333DF">
              <w:rPr>
                <w:rFonts w:ascii="Times New Roman" w:hAnsi="Times New Roman"/>
                <w:sz w:val="20"/>
                <w:szCs w:val="16"/>
              </w:rPr>
              <w:t>??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Подростковая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Юношеская Молодёжная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Хореография Современный танец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Городской открытый фестиваль «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поющий» 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Постановление (Приказ учреждения) об утверждении Положения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ТО «Мастерская праздника»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Май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Ноябрь 2020  – май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 старшая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Хоровое искусство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Вокально-инструментальные ансамбли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Городской Конкурс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фототворчества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«Сила традиций: народы Российской Федерации»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Август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Ноябрь 2020– август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Ноябрь Сентябрь – ноябрь 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Дом культуры «МиГ»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Фототворчество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Досуг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2 раза в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Наумова Т.В.</w:t>
            </w: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Городской фестиваль – конкурс «Песня года» (на лучшую песню о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Югорске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>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Постановление об утверждении Положения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ТО «Мастерская праздника»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Сентябрь Ноябрь 2020–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август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Молодежная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Старшая возрастная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Авторская песня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Конкурс садоводов – любителей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Постановление о проведении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Фестиваля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Август Ноябрь 2020 – август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Центральные улицы города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Досуг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Городской открытый фестиваль гитаристов и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бардовской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песни «Шесть струн» (День музыки)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Постановление (Приказ учреждения) об утверждении Положения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ТО «Мастерская праздника»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Сентябрь – Октябрь Январь 2020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 - октябрь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Дом культуры «МиГ»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Подростковая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юношеская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Исполнительское мастерство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Городской открытый Конкурс «Югорский Карнавал»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Постановление об утверждении Положения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ТО «Мастерская праздника»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Сентябрь Ноябрь 2020 – сентябрь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Центральные улицы города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Театр масс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Уличный театр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Досуговое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Городской Конкурс «Карнавальный портал»: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номинации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«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ОТКУТЮРный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Карнавал», 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«С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понтом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под зонтом»,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«Букетик с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секретиком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>» «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Карнавальчик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на колёсах»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Постановление (Приказ учреждения) об утверждении Положения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ТО «Мастерская праздника»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Сентябрь Ноябрь 2020 – сентябрь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Центральные улицы города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Досуговое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7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Городской открытый Фестиваль колокольного звона «Югорская звонница»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Постановление об утверждении Положения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1 суббота сентября Ноябрь 2020 – сентябрь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Территория Храма преподобного Сергия Радонежского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Колокольный звон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75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Окружной фестиваль-конкурс исполнителей   народной инструментальной музыки «Югорская слобода»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Постановление об утверждении Положения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Постановление о проведении мероприятия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ТО «Мастерская праздника»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Ноябрь Декабрь 2020 – ноябрь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Народная инструментальная музыка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Наумова Т.В.</w:t>
            </w: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Фестиваль – праздник национальных культур «Радуга дружбы»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Югра-презентПостановление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об утверждении Положения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НоябрьНоябрь2020 – ноябрь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Дом культуры «МиГ»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Детская, подростковая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Разножанровый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Наумова Т.В.</w:t>
            </w: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Епархиальный Фестиваль «Вифлеемская звезда»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Югорская Епархия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-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Январь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Юношеская Молодежная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(в том числе для лиц с ОВЗ)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Разножанровый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Потапова В.В.</w:t>
            </w:r>
          </w:p>
        </w:tc>
      </w:tr>
      <w:tr w:rsidR="0089478B" w:rsidRPr="002333DF" w:rsidTr="0089478B">
        <w:trPr>
          <w:trHeight w:val="1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Окружной фестиваль «Театральная весна»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Постановление о проведении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Фестиваля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(в том числе для лиц с ОВЗ)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Самодеятельное театральное творчество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1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ЦБС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Фестиваль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байкеров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«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Взлетка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ОО «Комсомольцы»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Июнь – август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Суеватпауль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Молодежь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Разножанровое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7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Городской фестиваль художественной самодеятельности граждан старшего поколения города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Югорска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«Серебряные нити»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Югра-презентПостановление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об утверждении Положения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ТО «Мастерская праздника»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Сентябрь Январь – сентябрь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Дом культуры «МиГ»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Пенсионеры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Самодеятельное творчество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Потапова В.В.</w:t>
            </w: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II отборочный этап Окружного молодежного фестиваля военно-патриотической песни «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Димитриевская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суббота в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Югре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>»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Югорская Епархия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Постановление о проведении мероприятия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АИС «ЕИПСК»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Октябрь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Подростковая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Юношеская Молодежная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(в том числе для лиц с ОВЗ)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Вокал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Инструментальное исполнение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Авторское исполнение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День гимназиста.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(Престольный праздник храма в честь Преподобного Сергия Радонежского)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Югорская Епархия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Октябрь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Традиции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Ежегодно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Потапова В.В.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310" w:type="dxa"/>
            <w:gridSpan w:val="2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Праздники, события, проекты, акции в сфере культуры</w:t>
            </w:r>
          </w:p>
        </w:tc>
      </w:tr>
      <w:tr w:rsidR="0089478B" w:rsidRPr="002333DF" w:rsidTr="0089478B">
        <w:trPr>
          <w:trHeight w:val="45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Проект «Культурные рекорды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Югорска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Постановление об утверждении Положения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Ноябрь 2020– декабрь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Досуг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4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Дом культуры «МиГ»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Досуг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57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Детская школа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искусств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Постановление об утверждении Положения</w:t>
            </w: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ул. Никольская, 7а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Декоративно-прикладное творчество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57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Детская школа искусств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ул.40 лет Победы,12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Музыка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27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ЦБС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Постановление об утверждении Положения</w:t>
            </w: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Библиотечно-информационный центр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Библиотечное дело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27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Постановление об утверждении Положения</w:t>
            </w: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Музейное дело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6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Проект «Петровская эпоха в истории русской культуры»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Ноябрь 2020 – декабрь 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Молодежь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Досуг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Творчество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ЦБС </w:t>
            </w: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ЦБС 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Литература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Музейное дело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27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Проект «Встретимся в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Югорске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ЦБС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Январь – Декабрь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Социальные сети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Маркетинг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27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271"/>
        </w:trPr>
        <w:tc>
          <w:tcPr>
            <w:tcW w:w="85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6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Проект «Солнечный круг»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ЦБС 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Январь – Декабрь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ЦБС 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Граждане с РАС и другими ментальными нарушениями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Разножанровое</w:t>
            </w:r>
            <w:proofErr w:type="spellEnd"/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3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30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ДК «МиГ»</w:t>
            </w: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43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ул. Никольская 7а</w:t>
            </w: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43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ул.40 лет Победы 12</w:t>
            </w: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Проект «Центр социальных инноваций»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Январь – Декабрь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Старшая возрастная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Общественные организации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Наумова Т.В.</w:t>
            </w:r>
          </w:p>
        </w:tc>
      </w:tr>
      <w:tr w:rsidR="0089478B" w:rsidRPr="002333DF" w:rsidTr="0089478B">
        <w:trPr>
          <w:trHeight w:val="129"/>
        </w:trPr>
        <w:tc>
          <w:tcPr>
            <w:tcW w:w="850" w:type="dxa"/>
            <w:vMerge w:val="restart"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Проект «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Медиаволонтеры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культуры»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ЦБС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Январь-декабрь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Социальные сети</w:t>
            </w:r>
          </w:p>
        </w:tc>
        <w:tc>
          <w:tcPr>
            <w:tcW w:w="15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Разновозрастная </w:t>
            </w:r>
          </w:p>
        </w:tc>
        <w:tc>
          <w:tcPr>
            <w:tcW w:w="14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Разножанровый</w:t>
            </w:r>
            <w:proofErr w:type="spellEnd"/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2021 – 2025</w:t>
            </w:r>
          </w:p>
        </w:tc>
        <w:tc>
          <w:tcPr>
            <w:tcW w:w="1599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27"/>
        </w:trPr>
        <w:tc>
          <w:tcPr>
            <w:tcW w:w="85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172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27"/>
        </w:trPr>
        <w:tc>
          <w:tcPr>
            <w:tcW w:w="85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</w:tc>
        <w:tc>
          <w:tcPr>
            <w:tcW w:w="1172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27"/>
        </w:trPr>
        <w:tc>
          <w:tcPr>
            <w:tcW w:w="85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172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25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Проект «Россия – мой новый дом»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ЦБС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Январь-декабрь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Предприятия и учреждения города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Информационно-правовое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Разножанровый</w:t>
            </w:r>
            <w:proofErr w:type="spellEnd"/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2019 – 2025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25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25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25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Проект «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Союзмультфильму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– 85!»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10 июня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Январь - июнь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Дети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Граждане с РАС и другими ментальными нарушениями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История детской кинематографии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2021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50"/>
        </w:trPr>
        <w:tc>
          <w:tcPr>
            <w:tcW w:w="85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ДК «МиГ»</w:t>
            </w: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300"/>
        </w:trPr>
        <w:tc>
          <w:tcPr>
            <w:tcW w:w="85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172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00"/>
        </w:trPr>
        <w:tc>
          <w:tcPr>
            <w:tcW w:w="85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ЦБС</w:t>
            </w:r>
          </w:p>
        </w:tc>
        <w:tc>
          <w:tcPr>
            <w:tcW w:w="1172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Информационно – библиотечный центр</w:t>
            </w: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00"/>
        </w:trPr>
        <w:tc>
          <w:tcPr>
            <w:tcW w:w="85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– 2</w:t>
            </w: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00"/>
        </w:trPr>
        <w:tc>
          <w:tcPr>
            <w:tcW w:w="85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Авалон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255"/>
        </w:trPr>
        <w:tc>
          <w:tcPr>
            <w:tcW w:w="85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</w:tc>
        <w:tc>
          <w:tcPr>
            <w:tcW w:w="1172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ул. Никольская 7а</w:t>
            </w: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255"/>
        </w:trPr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ул.40 лет Победы 12</w:t>
            </w: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201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Рождественские встречи ветеранов Великой Отечественной войны и тружеников тыла с главой города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Югорска</w:t>
            </w:r>
            <w:proofErr w:type="spellEnd"/>
          </w:p>
        </w:tc>
        <w:tc>
          <w:tcPr>
            <w:tcW w:w="1980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Январь</w:t>
            </w:r>
          </w:p>
        </w:tc>
        <w:tc>
          <w:tcPr>
            <w:tcW w:w="240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 «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>»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Пенсионеры</w:t>
            </w:r>
          </w:p>
        </w:tc>
        <w:tc>
          <w:tcPr>
            <w:tcW w:w="1418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Традиция города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Югорска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38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Новогодняя  ночь – 2021 (95-летие первых сигналов точного времени)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АИС «ЕИПСК»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01 января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Городской парк по ул. Ленина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старшая 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Традиции РФ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- 2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2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Проект «Увлечения – Профессия – Успех»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Январь – июнь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Сентябрь - июнь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Старшеклассники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Профориентация в области культуры и смежных профессий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12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Дом культуры «МиГ»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34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ул.40 лет Победы,12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34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ул. Никольская, 7а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27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ЦБС </w:t>
            </w:r>
          </w:p>
        </w:tc>
        <w:tc>
          <w:tcPr>
            <w:tcW w:w="1172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Библиотечно-информационный центр</w:t>
            </w: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27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17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531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«Ассамблея по -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Югорски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» Праздничная программа, посвященная дню работника культуры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25 марта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Центр культуры «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>»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 старшая</w:t>
            </w:r>
          </w:p>
        </w:tc>
        <w:tc>
          <w:tcPr>
            <w:tcW w:w="141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Профессиональный праздник</w:t>
            </w:r>
          </w:p>
        </w:tc>
        <w:tc>
          <w:tcPr>
            <w:tcW w:w="11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531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Музыкальный проект «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Jazz-timeclub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>»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7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Разновозрастная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старшая молодежная </w:t>
            </w:r>
          </w:p>
        </w:tc>
        <w:tc>
          <w:tcPr>
            <w:tcW w:w="1418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Джазовая музыка</w:t>
            </w:r>
          </w:p>
        </w:tc>
        <w:tc>
          <w:tcPr>
            <w:tcW w:w="113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2 раза в год</w:t>
            </w:r>
          </w:p>
        </w:tc>
        <w:tc>
          <w:tcPr>
            <w:tcW w:w="159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Потапова В.В.</w:t>
            </w:r>
          </w:p>
        </w:tc>
      </w:tr>
      <w:tr w:rsidR="0089478B" w:rsidRPr="002333DF" w:rsidTr="0089478B">
        <w:trPr>
          <w:trHeight w:val="5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Проект «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Югорчане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о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Югорске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>»: звучание записи стихов, отрывков литературных произведений, музыкальных произведений, воспоминаний сторожил в Городском парке по ул. Ленина и на Фонтанной площади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Апрель - октябрь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Городской парк по ул. Ленина Фонтанная площадь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Вокал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Инструментальные ансамбли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Театральное творчество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55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Дом культуры «МиГ»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Вокал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Инструментальные ансамбли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Театральное творчество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55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ЦБС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Литературное творчество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55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Воспоминания старожилов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55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Классическая музыка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Вокал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Инструментальные ансамбли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507"/>
        </w:trPr>
        <w:tc>
          <w:tcPr>
            <w:tcW w:w="850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Акция «Зажги синим». (Всемирный день распространения информации о проблеме аутизма)</w:t>
            </w:r>
          </w:p>
        </w:tc>
        <w:tc>
          <w:tcPr>
            <w:tcW w:w="19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2 апреля</w:t>
            </w:r>
          </w:p>
        </w:tc>
        <w:tc>
          <w:tcPr>
            <w:tcW w:w="2407" w:type="dxa"/>
            <w:gridSpan w:val="3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Социальные сети</w:t>
            </w:r>
          </w:p>
        </w:tc>
        <w:tc>
          <w:tcPr>
            <w:tcW w:w="1559" w:type="dxa"/>
            <w:gridSpan w:val="5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Разножанровое</w:t>
            </w:r>
            <w:proofErr w:type="spellEnd"/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2021 - 2025</w:t>
            </w:r>
          </w:p>
        </w:tc>
        <w:tc>
          <w:tcPr>
            <w:tcW w:w="1599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506"/>
        </w:trPr>
        <w:tc>
          <w:tcPr>
            <w:tcW w:w="85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ЦБС</w:t>
            </w:r>
          </w:p>
        </w:tc>
        <w:tc>
          <w:tcPr>
            <w:tcW w:w="1172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506"/>
        </w:trPr>
        <w:tc>
          <w:tcPr>
            <w:tcW w:w="85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</w:tc>
        <w:tc>
          <w:tcPr>
            <w:tcW w:w="1172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506"/>
        </w:trPr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17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204"/>
        </w:trPr>
        <w:tc>
          <w:tcPr>
            <w:tcW w:w="850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Городская Социально-культурная акция «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Библионочь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в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Югорске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ЦБС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7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Апрель</w:t>
            </w:r>
          </w:p>
        </w:tc>
        <w:tc>
          <w:tcPr>
            <w:tcW w:w="2407" w:type="dxa"/>
            <w:gridSpan w:val="3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Библиотечно-информационный центр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Литературное творчество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Потапова В.В.</w:t>
            </w:r>
          </w:p>
        </w:tc>
      </w:tr>
      <w:tr w:rsidR="0089478B" w:rsidRPr="002333DF" w:rsidTr="0089478B">
        <w:trPr>
          <w:trHeight w:val="571"/>
        </w:trPr>
        <w:tc>
          <w:tcPr>
            <w:tcW w:w="85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Элегия</w:t>
            </w: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Концертная программа  «Фейерверк талантов»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- презент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- презент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Подростковая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Музыкальное искусство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Изобразительное творчество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45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Музыкальный проект «Неделя музыки»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27 мая – 02 июня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30 августа – 06 сентября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Центральные улицы города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Молодежная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Музыкальное творчество Духовой оркестр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4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8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Праздник для детей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ТО «Мастерская праздника»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01 июня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- 2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Детская 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Разножанровое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Досуговое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22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Праздник «Жемчужина русской культуры», посвященный Дням русской культуры и Дню рождения </w:t>
            </w:r>
            <w:r w:rsidRPr="002333DF">
              <w:rPr>
                <w:rFonts w:ascii="Times New Roman" w:hAnsi="Times New Roman"/>
                <w:sz w:val="20"/>
                <w:szCs w:val="16"/>
              </w:rPr>
              <w:lastRenderedPageBreak/>
              <w:t>А.С. Пушкина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lastRenderedPageBreak/>
              <w:t xml:space="preserve">ЦБС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5- 6 июня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Информационно-библиотечный центр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Разножанровое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Возрождение и сохранение </w:t>
            </w:r>
            <w:r w:rsidRPr="002333DF">
              <w:rPr>
                <w:rFonts w:ascii="Times New Roman" w:hAnsi="Times New Roman"/>
                <w:sz w:val="20"/>
                <w:szCs w:val="16"/>
              </w:rPr>
              <w:lastRenderedPageBreak/>
              <w:t xml:space="preserve">русской культуры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lastRenderedPageBreak/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2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Авалон</w:t>
            </w:r>
            <w:proofErr w:type="spellEnd"/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2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- 2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34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- презент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3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– 2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Дом культуры «МиГ»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74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Примузейная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площадь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4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ул.40 лет Победы,12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4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ул. Никольская, 7а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3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Праздник садоводов - любителей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Постановление об утверждении Положения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Постановление о проведении мероприятия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Центральные улицы города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Досуг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2021 - 2025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36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Праздничная программа «День Российского кино»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ТО «Мастерская праздника»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27 – 28 августа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Кинематография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30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Дом культуры «МиГ»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536"/>
        </w:trPr>
        <w:tc>
          <w:tcPr>
            <w:tcW w:w="850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Торжественное мероприятие, посвящённое празднованию Дня города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Югорска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Постановление о проведении мероприятия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7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03 сентября</w:t>
            </w:r>
          </w:p>
        </w:tc>
        <w:tc>
          <w:tcPr>
            <w:tcW w:w="2407" w:type="dxa"/>
            <w:gridSpan w:val="3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559" w:type="dxa"/>
            <w:gridSpan w:val="5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 старшая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Разножанровое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Досуговое</w:t>
            </w:r>
            <w:proofErr w:type="spellEnd"/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247"/>
        </w:trPr>
        <w:tc>
          <w:tcPr>
            <w:tcW w:w="85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ЦБС </w:t>
            </w: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535"/>
        </w:trPr>
        <w:tc>
          <w:tcPr>
            <w:tcW w:w="85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209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День города: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Югорский Карнавал;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Программа «Югорский портал» (конкурсная и детская программы)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Постановление о проведении мероприятия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ТО «Мастерская праздника»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Элегия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04 сентября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Центральные улицы города Городской Парк по ул. Ленина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(в том числе для лиц с ОВЗ)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Разножанровое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Досуговое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Постановление о проведении Дня города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679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Фестиваль колокольного звона «Югорская звонница»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Выставка художественных работ (День города) Городская ярмарка ремёсел «Город мастеров»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Постановление о проведении мероприятия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Территория Храма преподобного Сергия Радонежского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Фонтанная площадь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Площадь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Разножанровый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34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Библиофест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«Читай, город!»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ЦБС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Центральные улицы города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Литературное творчество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50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Проект: Праздник Первой улицы (улица</w:t>
            </w:r>
            <w:proofErr w:type="gramStart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   )</w:t>
            </w:r>
            <w:proofErr w:type="gram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Ул. 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Музейное дело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53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Церемония награждения по итогам конкурсов, посвященных Дню города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Югорска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и Дню работников нефтяной и газовой промышленности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13 сентября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Разновозрастная 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Постановление о проведении Дня города</w:t>
            </w:r>
          </w:p>
        </w:tc>
      </w:tr>
      <w:tr w:rsidR="0089478B" w:rsidRPr="002333DF" w:rsidTr="0089478B">
        <w:trPr>
          <w:trHeight w:val="18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ЦБС 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53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Программа, посвященная Международному дню музыки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01 октября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Дом культуры «МиГ»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Юношеская Молодежная 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Современный мюзикл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gridAfter w:val="25"/>
          <w:wAfter w:w="15209" w:type="dxa"/>
          <w:trHeight w:val="144"/>
        </w:trPr>
        <w:tc>
          <w:tcPr>
            <w:tcW w:w="951" w:type="dxa"/>
            <w:gridSpan w:val="2"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gridAfter w:val="25"/>
          <w:wAfter w:w="15209" w:type="dxa"/>
          <w:trHeight w:val="144"/>
        </w:trPr>
        <w:tc>
          <w:tcPr>
            <w:tcW w:w="951" w:type="dxa"/>
            <w:gridSpan w:val="2"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Всероссийская акция «Ночь искусств» </w:t>
            </w:r>
          </w:p>
        </w:tc>
        <w:tc>
          <w:tcPr>
            <w:tcW w:w="19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АИС «ЕИПСК»</w:t>
            </w:r>
          </w:p>
        </w:tc>
        <w:tc>
          <w:tcPr>
            <w:tcW w:w="1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ТО «Мастерская праздника»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Ноябрь</w:t>
            </w:r>
          </w:p>
        </w:tc>
        <w:tc>
          <w:tcPr>
            <w:tcW w:w="24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Дом культуры «МиГ»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Разновозрастная </w:t>
            </w:r>
          </w:p>
        </w:tc>
        <w:tc>
          <w:tcPr>
            <w:tcW w:w="141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Опера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Потапова В.В.</w:t>
            </w:r>
          </w:p>
        </w:tc>
      </w:tr>
      <w:tr w:rsidR="0089478B" w:rsidRPr="002333DF" w:rsidTr="0089478B">
        <w:trPr>
          <w:trHeight w:val="582"/>
        </w:trPr>
        <w:tc>
          <w:tcPr>
            <w:tcW w:w="85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Новогодний праздник для детей </w:t>
            </w: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АИС «ЕИПСК»</w:t>
            </w:r>
          </w:p>
        </w:tc>
        <w:tc>
          <w:tcPr>
            <w:tcW w:w="1172" w:type="dxa"/>
            <w:gridSpan w:val="2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ТО «Мастерская праздника»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Городской парк по ул. Ленина</w:t>
            </w:r>
          </w:p>
        </w:tc>
        <w:tc>
          <w:tcPr>
            <w:tcW w:w="1559" w:type="dxa"/>
            <w:gridSpan w:val="5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Дети дошкольного и школьного возраста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Традиция города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Югорска</w:t>
            </w:r>
            <w:proofErr w:type="spellEnd"/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Постановление по Новогодней кампании</w:t>
            </w:r>
          </w:p>
        </w:tc>
      </w:tr>
      <w:tr w:rsidR="0089478B" w:rsidRPr="002333DF" w:rsidTr="0089478B">
        <w:trPr>
          <w:trHeight w:val="582"/>
        </w:trPr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Новогодний праздник для детей </w:t>
            </w:r>
          </w:p>
        </w:tc>
        <w:tc>
          <w:tcPr>
            <w:tcW w:w="1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- 2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Новогодний Прием Главы города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Югорска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АИС «ЕИПСК»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Управление культуры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Декабрь 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Разновозрастная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старшая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Разножанровое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7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Новогодние встречи  Главы города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Югорска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с одаренными детьми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Управление образования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Декабрь 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Дом культуры «МиГ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Дети школьного возраста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Традиция города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Югорска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310" w:type="dxa"/>
            <w:gridSpan w:val="2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Государственные праздники, даты Российской Федерации, Ханты-Мансийского автономного округа —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Югры</w:t>
            </w:r>
            <w:proofErr w:type="spellEnd"/>
          </w:p>
        </w:tc>
      </w:tr>
      <w:tr w:rsidR="0089478B" w:rsidRPr="002333DF" w:rsidTr="0089478B">
        <w:trPr>
          <w:trHeight w:val="4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Праздничная программа, посвященная Дню защитника Отечества 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Февраль 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559" w:type="dxa"/>
            <w:gridSpan w:val="5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Подростковая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Молодежная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 старшая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Разножанровое</w:t>
            </w:r>
            <w:proofErr w:type="spellEnd"/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73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Дом культуры «МиГ»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- 2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Мероприятие в День памяти о россиянах, исполнявших служебный долг за пределами Отечества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Управление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социальной  политики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15 февраля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Мемориал «Защитникам Отечества и первопроходцам земли Югорской»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Подростковая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Молодежная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 старшая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Патриотическое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Мероприятие, посвященное Дню защитника Отечества </w:t>
            </w:r>
          </w:p>
        </w:tc>
        <w:tc>
          <w:tcPr>
            <w:tcW w:w="19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Управление социальной политики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23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февраля</w:t>
            </w:r>
          </w:p>
        </w:tc>
        <w:tc>
          <w:tcPr>
            <w:tcW w:w="24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Мемориал «Защитникам и первопроходцам земли Югорской»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Патриотическое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371"/>
        </w:trPr>
        <w:tc>
          <w:tcPr>
            <w:tcW w:w="85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Праздничная программа, посвященная Международному женскому дню </w:t>
            </w: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АИС «ЕИПСК»</w:t>
            </w:r>
          </w:p>
        </w:tc>
        <w:tc>
          <w:tcPr>
            <w:tcW w:w="1172" w:type="dxa"/>
            <w:gridSpan w:val="2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Март</w:t>
            </w:r>
            <w:r w:rsidRPr="002333DF">
              <w:rPr>
                <w:rFonts w:ascii="Times New Roman" w:hAnsi="Times New Roman"/>
                <w:sz w:val="20"/>
                <w:szCs w:val="16"/>
              </w:rPr>
              <w:br/>
            </w:r>
          </w:p>
        </w:tc>
        <w:tc>
          <w:tcPr>
            <w:tcW w:w="24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559" w:type="dxa"/>
            <w:gridSpan w:val="5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 старшая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Разножанровое</w:t>
            </w:r>
            <w:proofErr w:type="spellEnd"/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533"/>
        </w:trPr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Дом культуры «МиГ»</w:t>
            </w:r>
          </w:p>
        </w:tc>
        <w:tc>
          <w:tcPr>
            <w:tcW w:w="1559" w:type="dxa"/>
            <w:gridSpan w:val="5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9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Мероприятия, посвященные Дню воссоединения Крыма и России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18 марта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Патриотическое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Потапова В.В.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91"/>
        </w:trPr>
        <w:tc>
          <w:tcPr>
            <w:tcW w:w="85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</w:tc>
        <w:tc>
          <w:tcPr>
            <w:tcW w:w="1172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ул.40 лет Победы,12</w:t>
            </w: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91"/>
        </w:trPr>
        <w:tc>
          <w:tcPr>
            <w:tcW w:w="85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ЦБС </w:t>
            </w:r>
          </w:p>
        </w:tc>
        <w:tc>
          <w:tcPr>
            <w:tcW w:w="1172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- 2</w:t>
            </w: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91"/>
        </w:trPr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17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562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Акция «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Первомайскийфлешмоб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» (130-летие со дня первого организованного празднования русскими рабочими 1 мая  (14 мая по старому стилю))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Управление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30 апреля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– 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Патриотическое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53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Праздничное мероприятие «Здравствуй, Первомай!»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(130-летие со дня первого организованного празднования </w:t>
            </w:r>
            <w:r w:rsidRPr="002333DF">
              <w:rPr>
                <w:rFonts w:ascii="Times New Roman" w:hAnsi="Times New Roman"/>
                <w:sz w:val="20"/>
                <w:szCs w:val="16"/>
              </w:rPr>
              <w:lastRenderedPageBreak/>
              <w:t>русскими рабочими 1 мая  (14 мая по старому стилю))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lastRenderedPageBreak/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Постановление о проведении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мероприятия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01 мая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Центральные улицы города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Городской парк по ул. Ленина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Разножанровое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Досуговое</w:t>
            </w:r>
            <w:proofErr w:type="spellEnd"/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Потапова В.В.</w:t>
            </w:r>
          </w:p>
        </w:tc>
      </w:tr>
      <w:tr w:rsidR="0089478B" w:rsidRPr="002333DF" w:rsidTr="0089478B">
        <w:trPr>
          <w:trHeight w:val="202"/>
        </w:trPr>
        <w:tc>
          <w:tcPr>
            <w:tcW w:w="850" w:type="dxa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ЦБС 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247"/>
        </w:trPr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335"/>
        </w:trPr>
        <w:tc>
          <w:tcPr>
            <w:tcW w:w="850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Торжественное мероприятие, посвященное Дню Победы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 Управление социальной политики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08 мая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 старшая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Разножанровое</w:t>
            </w:r>
            <w:proofErr w:type="spellEnd"/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335"/>
        </w:trPr>
        <w:tc>
          <w:tcPr>
            <w:tcW w:w="85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ЦБС </w:t>
            </w: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335"/>
        </w:trPr>
        <w:tc>
          <w:tcPr>
            <w:tcW w:w="85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6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Праздничное народное гуляние в День Победы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 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08 мая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– 2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Разножанровое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Досуговое</w:t>
            </w:r>
            <w:proofErr w:type="spellEnd"/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3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09 мая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Центральные улицы города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Городской парк по ул. Ленина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2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ЦБС 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3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025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Мероприятие, посвященное Дню Победы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09 мая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Мемориал «Защитникам Отечества и первопроходцам земли Югорской»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Патриотическое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0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Парад Победы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09 мая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Центральные улицы города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Патриотическое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0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Праздничная программа, посвященная международному Дню семьи (праздник красоты)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ТО «Мастерская праздника»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17 мая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Молодежная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Разножанровое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33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Праздник, посвященный Дню России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Постановление о проведении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мероприятия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11 июня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Югорск-2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Разножанровое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Досуговое</w:t>
            </w:r>
            <w:proofErr w:type="spellEnd"/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Потапова В.В.</w:t>
            </w:r>
          </w:p>
        </w:tc>
      </w:tr>
      <w:tr w:rsidR="0089478B" w:rsidRPr="002333DF" w:rsidTr="0089478B">
        <w:trPr>
          <w:trHeight w:val="86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12 июня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Центральные улицы города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Городской парк по ул. Ленина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53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Мероприятие, посвященное Дню памяти и скорби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22 июня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Мемориал Воинской славы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Патриотическое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313"/>
        </w:trPr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- 2</w:t>
            </w:r>
          </w:p>
        </w:tc>
        <w:tc>
          <w:tcPr>
            <w:tcW w:w="1559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Мероприятие, посвященное Дню Воздушно-десантных войск </w:t>
            </w:r>
          </w:p>
        </w:tc>
        <w:tc>
          <w:tcPr>
            <w:tcW w:w="19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02 августа</w:t>
            </w:r>
          </w:p>
        </w:tc>
        <w:tc>
          <w:tcPr>
            <w:tcW w:w="24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Югорск-2</w:t>
            </w:r>
          </w:p>
        </w:tc>
        <w:tc>
          <w:tcPr>
            <w:tcW w:w="155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1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Патриотическое</w:t>
            </w:r>
          </w:p>
        </w:tc>
        <w:tc>
          <w:tcPr>
            <w:tcW w:w="11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298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Мероприятие, посвященное Дню воздушного Флота «Под крылом самолета»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День микрорайона 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– 2</w:t>
            </w:r>
          </w:p>
        </w:tc>
        <w:tc>
          <w:tcPr>
            <w:tcW w:w="19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Постановление о проведении мероприятия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7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16 августа</w:t>
            </w:r>
          </w:p>
        </w:tc>
        <w:tc>
          <w:tcPr>
            <w:tcW w:w="240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- 2</w:t>
            </w:r>
          </w:p>
        </w:tc>
        <w:tc>
          <w:tcPr>
            <w:tcW w:w="155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1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Патриотическое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Разножанровое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Досуговое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Потапова В.В.</w:t>
            </w: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Акция «Овеянный славой Российский стяг» (30–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летие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принятия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триколора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>)</w:t>
            </w:r>
          </w:p>
        </w:tc>
        <w:tc>
          <w:tcPr>
            <w:tcW w:w="19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22 августа</w:t>
            </w:r>
          </w:p>
        </w:tc>
        <w:tc>
          <w:tcPr>
            <w:tcW w:w="240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- 2</w:t>
            </w:r>
          </w:p>
        </w:tc>
        <w:tc>
          <w:tcPr>
            <w:tcW w:w="155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1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Досуговое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Потапова В.В.</w:t>
            </w:r>
          </w:p>
        </w:tc>
      </w:tr>
      <w:tr w:rsidR="0089478B" w:rsidRPr="002333DF" w:rsidTr="0089478B">
        <w:trPr>
          <w:trHeight w:val="695"/>
        </w:trPr>
        <w:tc>
          <w:tcPr>
            <w:tcW w:w="850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Праздник Государственного флага Российской Федерации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(30–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летие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принятия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триколора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>)</w:t>
            </w: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Постановление о проведении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мероприятия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22 августа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Центральные улицы города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nil"/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Патриотическое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Потапова В.В.</w:t>
            </w:r>
          </w:p>
        </w:tc>
      </w:tr>
      <w:tr w:rsidR="0089478B" w:rsidRPr="002333DF" w:rsidTr="0089478B">
        <w:trPr>
          <w:trHeight w:val="341"/>
        </w:trPr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57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Торжественные мероприятия, </w:t>
            </w:r>
            <w:proofErr w:type="gramStart"/>
            <w:r w:rsidRPr="002333DF">
              <w:rPr>
                <w:rFonts w:ascii="Times New Roman" w:hAnsi="Times New Roman"/>
                <w:sz w:val="20"/>
                <w:szCs w:val="16"/>
              </w:rPr>
              <w:t>посвященное</w:t>
            </w:r>
            <w:proofErr w:type="gram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Дню муниципального служащего: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Торжественное собрание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ЦБС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27 августа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 старшая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Разножанровое</w:t>
            </w:r>
            <w:proofErr w:type="spellEnd"/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62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Конкурс профессионального мастерства</w:t>
            </w: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19 августа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искусств,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 ул.40 лет Победы 12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37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Творческая встреча</w:t>
            </w: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20 августа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Суеватпауль</w:t>
            </w:r>
            <w:proofErr w:type="spellEnd"/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Праздничная встреча, посвященная Дню работников лесной промышленности </w:t>
            </w:r>
          </w:p>
        </w:tc>
        <w:tc>
          <w:tcPr>
            <w:tcW w:w="1980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Постановление о проведении мероприятия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19 сентября 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Пенсионеры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МАУ «Городское лесничество»</w:t>
            </w:r>
          </w:p>
        </w:tc>
        <w:tc>
          <w:tcPr>
            <w:tcW w:w="1418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Разножанровое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610"/>
        </w:trPr>
        <w:tc>
          <w:tcPr>
            <w:tcW w:w="850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Мероприятие, посвященное Дню народного единства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Постановление о проведении мероприятия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Ноябрь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Патриотическое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Инструментальное искусство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877"/>
        </w:trPr>
        <w:tc>
          <w:tcPr>
            <w:tcW w:w="850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ЦБС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5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Акция «Мы – вместе!», посвященная Дню народного единства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Ноябрь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Дом культуры «МиГ»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Разножанровое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Потапова В.В.</w:t>
            </w:r>
          </w:p>
        </w:tc>
      </w:tr>
      <w:tr w:rsidR="0089478B" w:rsidRPr="002333DF" w:rsidTr="0089478B">
        <w:trPr>
          <w:trHeight w:val="53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Праздничное мероприятие, посвященное Дню образования Ханты-Мансийского автономного округа –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Югры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Постановление о проведении мероприятия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Декабрь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Центр культуры «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>»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 старшая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Разножанровое</w:t>
            </w:r>
            <w:proofErr w:type="spellEnd"/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2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ЦБС 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53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45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Дом культуры «МиГ»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310" w:type="dxa"/>
            <w:gridSpan w:val="2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Национальные праздники, проекты</w:t>
            </w:r>
          </w:p>
        </w:tc>
      </w:tr>
      <w:tr w:rsidR="0089478B" w:rsidRPr="002333DF" w:rsidTr="0089478B">
        <w:trPr>
          <w:trHeight w:val="504"/>
        </w:trPr>
        <w:tc>
          <w:tcPr>
            <w:tcW w:w="850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Проект «Мы разные – мы вместе»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Лумпеледыш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Келечек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Станица Югорская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Булгар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Спасение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Югры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Январь-декабрь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Суеват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-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пауль</w:t>
            </w:r>
            <w:proofErr w:type="spellEnd"/>
          </w:p>
        </w:tc>
        <w:tc>
          <w:tcPr>
            <w:tcW w:w="1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Молодежь</w:t>
            </w:r>
          </w:p>
        </w:tc>
        <w:tc>
          <w:tcPr>
            <w:tcW w:w="14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Традиции и обряды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2019 - 2025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Наумова Т.В.</w:t>
            </w:r>
          </w:p>
        </w:tc>
      </w:tr>
      <w:tr w:rsidR="0089478B" w:rsidRPr="002333DF" w:rsidTr="0089478B">
        <w:trPr>
          <w:trHeight w:val="186"/>
        </w:trPr>
        <w:tc>
          <w:tcPr>
            <w:tcW w:w="85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ЦБС </w:t>
            </w: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16" w:type="dxa"/>
            <w:gridSpan w:val="4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61" w:type="dxa"/>
            <w:gridSpan w:val="6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401"/>
        </w:trPr>
        <w:tc>
          <w:tcPr>
            <w:tcW w:w="85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</w:tc>
        <w:tc>
          <w:tcPr>
            <w:tcW w:w="1172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16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61" w:type="dxa"/>
            <w:gridSpan w:val="6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16"/>
        </w:trPr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17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16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61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Церемония освящения водного источника (Крещение Господне)</w:t>
            </w:r>
          </w:p>
        </w:tc>
        <w:tc>
          <w:tcPr>
            <w:tcW w:w="19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Югорская Епархия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Русской Православной Церкви (Московский Патриархат)</w:t>
            </w:r>
          </w:p>
        </w:tc>
        <w:tc>
          <w:tcPr>
            <w:tcW w:w="117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19 января</w:t>
            </w:r>
          </w:p>
        </w:tc>
        <w:tc>
          <w:tcPr>
            <w:tcW w:w="24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Суеватпауль</w:t>
            </w:r>
            <w:proofErr w:type="spellEnd"/>
          </w:p>
        </w:tc>
        <w:tc>
          <w:tcPr>
            <w:tcW w:w="151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6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Патриотическое </w:t>
            </w:r>
          </w:p>
        </w:tc>
        <w:tc>
          <w:tcPr>
            <w:tcW w:w="11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Народное гуляние «Проводы зимы.  Масленица»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Праздник традиционной культуры казачества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Постановление о проведении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мероприятия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ТО «Мастерская праздника»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Традиции,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обряды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славянской культуры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Наумова Т.В.</w:t>
            </w: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Народное гуляние «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Новруз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Постановление о проведении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мероприятия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ТО «Мастерская праздника»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21 марта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Городской парк по ул. Ленина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Национальные традиции и обряды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2021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Наумова Т.В.</w:t>
            </w:r>
          </w:p>
        </w:tc>
      </w:tr>
      <w:tr w:rsidR="0089478B" w:rsidRPr="002333DF" w:rsidTr="0089478B">
        <w:trPr>
          <w:trHeight w:val="703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Сабантуй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Постановление о проведении мероприятия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7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Музей истории и этнографии 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Суеватпауль</w:t>
            </w:r>
            <w:proofErr w:type="spellEnd"/>
          </w:p>
        </w:tc>
        <w:tc>
          <w:tcPr>
            <w:tcW w:w="1516" w:type="dxa"/>
            <w:gridSpan w:val="4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Традиции,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обряды татаро-башкирской культуры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Наумова Т.В.</w:t>
            </w:r>
          </w:p>
        </w:tc>
      </w:tr>
      <w:tr w:rsidR="0089478B" w:rsidRPr="002333DF" w:rsidTr="0089478B">
        <w:trPr>
          <w:trHeight w:val="45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ЦБС</w:t>
            </w: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16" w:type="dxa"/>
            <w:gridSpan w:val="4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Продвижение чтения на национальных языках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68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Славянский хоровод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Постановление о проведении мероприятия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АИС «ЕИПСК»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Суеватпауль</w:t>
            </w:r>
            <w:proofErr w:type="spellEnd"/>
          </w:p>
        </w:tc>
        <w:tc>
          <w:tcPr>
            <w:tcW w:w="1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Традиции,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обряды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славянской культуры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Наумова Т.В.</w:t>
            </w:r>
          </w:p>
        </w:tc>
      </w:tr>
      <w:tr w:rsidR="0089478B" w:rsidRPr="002333DF" w:rsidTr="0089478B">
        <w:trPr>
          <w:trHeight w:val="979"/>
        </w:trPr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ЦБС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16" w:type="dxa"/>
            <w:gridSpan w:val="4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Продвижение чтения на национальных языках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49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Престольный праздник в честь памяти преподобного Сергия Радонежского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 18 июля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Площадь при храме преподобного Сергия Радонежского</w:t>
            </w:r>
            <w:r w:rsidRPr="002333DF">
              <w:rPr>
                <w:rFonts w:ascii="Times New Roman" w:hAnsi="Times New Roman"/>
                <w:sz w:val="20"/>
                <w:szCs w:val="16"/>
              </w:rPr>
              <w:tab/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1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461" w:type="dxa"/>
            <w:gridSpan w:val="6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Традиции,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обряды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 w:rsidRPr="002333DF">
              <w:rPr>
                <w:rFonts w:ascii="Times New Roman" w:hAnsi="Times New Roman"/>
                <w:sz w:val="20"/>
                <w:szCs w:val="16"/>
              </w:rPr>
              <w:t>славянской</w:t>
            </w:r>
            <w:proofErr w:type="gram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культур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6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16" w:type="dxa"/>
            <w:gridSpan w:val="4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61" w:type="dxa"/>
            <w:gridSpan w:val="6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310" w:type="dxa"/>
            <w:gridSpan w:val="2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Гастроли</w:t>
            </w:r>
          </w:p>
        </w:tc>
      </w:tr>
      <w:tr w:rsidR="0089478B" w:rsidRPr="002333DF" w:rsidTr="0089478B">
        <w:trPr>
          <w:trHeight w:val="23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Гастрольная концертная программа (АУ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ХМАО-Югры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 «КТЦ «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Югра-классик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>», г. Ханты-Мансийск)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В течение года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Центр культуры «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  <w:tc>
          <w:tcPr>
            <w:tcW w:w="1611" w:type="dxa"/>
            <w:gridSpan w:val="9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Разножанровое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Потапова В.В.</w:t>
            </w:r>
          </w:p>
        </w:tc>
      </w:tr>
      <w:tr w:rsidR="0089478B" w:rsidRPr="002333DF" w:rsidTr="0089478B">
        <w:trPr>
          <w:trHeight w:val="237"/>
        </w:trPr>
        <w:tc>
          <w:tcPr>
            <w:tcW w:w="85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Дом культуры «МиГ»</w:t>
            </w:r>
          </w:p>
        </w:tc>
        <w:tc>
          <w:tcPr>
            <w:tcW w:w="1611" w:type="dxa"/>
            <w:gridSpan w:val="9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31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Гастрольные программы цирковых коллективов России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В течение года 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Центр культуры «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  <w:tc>
          <w:tcPr>
            <w:tcW w:w="1611" w:type="dxa"/>
            <w:gridSpan w:val="9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Дошкольники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Младшие школьники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Цирковое искусство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 (не менее 2 раз в год)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Потапова В.В.</w:t>
            </w:r>
          </w:p>
        </w:tc>
      </w:tr>
      <w:tr w:rsidR="0089478B" w:rsidRPr="002333DF" w:rsidTr="0089478B">
        <w:trPr>
          <w:trHeight w:val="316"/>
        </w:trPr>
        <w:tc>
          <w:tcPr>
            <w:tcW w:w="85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Дом культуры «МиГ»</w:t>
            </w:r>
          </w:p>
        </w:tc>
        <w:tc>
          <w:tcPr>
            <w:tcW w:w="1611" w:type="dxa"/>
            <w:gridSpan w:val="9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23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Спектакли театральных коллективов России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В течение года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Центр культуры «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  <w:tc>
          <w:tcPr>
            <w:tcW w:w="1611" w:type="dxa"/>
            <w:gridSpan w:val="9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Театральное искусство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 (не менее 2 раз в год)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Потапова В.В.</w:t>
            </w:r>
          </w:p>
        </w:tc>
      </w:tr>
      <w:tr w:rsidR="0089478B" w:rsidRPr="002333DF" w:rsidTr="0089478B">
        <w:trPr>
          <w:trHeight w:val="237"/>
        </w:trPr>
        <w:tc>
          <w:tcPr>
            <w:tcW w:w="85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Дом культуры «МиГ»</w:t>
            </w:r>
          </w:p>
        </w:tc>
        <w:tc>
          <w:tcPr>
            <w:tcW w:w="1611" w:type="dxa"/>
            <w:gridSpan w:val="9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23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Концертные программы российских исполнителей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В течение года 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Центр культуры «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  <w:tc>
          <w:tcPr>
            <w:tcW w:w="1611" w:type="dxa"/>
            <w:gridSpan w:val="9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Разножанровое</w:t>
            </w:r>
            <w:proofErr w:type="spellEnd"/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(не менее 2 раз)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Потапова В.В.</w:t>
            </w:r>
          </w:p>
        </w:tc>
      </w:tr>
      <w:tr w:rsidR="0089478B" w:rsidRPr="002333DF" w:rsidTr="0089478B">
        <w:trPr>
          <w:trHeight w:val="237"/>
        </w:trPr>
        <w:tc>
          <w:tcPr>
            <w:tcW w:w="85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Дом культуры «МиГ»</w:t>
            </w:r>
          </w:p>
        </w:tc>
        <w:tc>
          <w:tcPr>
            <w:tcW w:w="1611" w:type="dxa"/>
            <w:gridSpan w:val="9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Гастрольные концертные программы творческих коллективов Советского района и </w:t>
            </w:r>
            <w:proofErr w:type="gramStart"/>
            <w:r w:rsidRPr="002333DF">
              <w:rPr>
                <w:rFonts w:ascii="Times New Roman" w:hAnsi="Times New Roman"/>
                <w:sz w:val="20"/>
                <w:szCs w:val="16"/>
              </w:rPr>
              <w:t>г</w:t>
            </w:r>
            <w:proofErr w:type="gramEnd"/>
            <w:r w:rsidRPr="002333DF">
              <w:rPr>
                <w:rFonts w:ascii="Times New Roman" w:hAnsi="Times New Roman"/>
                <w:sz w:val="20"/>
                <w:szCs w:val="16"/>
              </w:rPr>
              <w:t xml:space="preserve">.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Югорска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В течение года 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Дом культуры «МиГ»</w:t>
            </w:r>
          </w:p>
        </w:tc>
        <w:tc>
          <w:tcPr>
            <w:tcW w:w="1611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Разножанровое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(не менее 2 раз)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Народный самодеятельный театр «Версия»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Не менее 2 в квартал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г.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Советский район</w:t>
            </w:r>
          </w:p>
        </w:tc>
        <w:tc>
          <w:tcPr>
            <w:tcW w:w="1611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Самодеятельное театральное творчество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Самодеятельный театр татарской </w:t>
            </w:r>
            <w:r w:rsidRPr="002333DF">
              <w:rPr>
                <w:rFonts w:ascii="Times New Roman" w:hAnsi="Times New Roman"/>
                <w:sz w:val="20"/>
                <w:szCs w:val="16"/>
              </w:rPr>
              <w:lastRenderedPageBreak/>
              <w:t>культуры «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Тулпар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lastRenderedPageBreak/>
              <w:t>Югра-презент</w:t>
            </w:r>
            <w:proofErr w:type="spellEnd"/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Не менее 3 раз в </w:t>
            </w:r>
            <w:r w:rsidRPr="002333DF">
              <w:rPr>
                <w:rFonts w:ascii="Times New Roman" w:hAnsi="Times New Roman"/>
                <w:sz w:val="20"/>
                <w:szCs w:val="16"/>
              </w:rPr>
              <w:lastRenderedPageBreak/>
              <w:t>полугодие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lastRenderedPageBreak/>
              <w:t xml:space="preserve">г.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lastRenderedPageBreak/>
              <w:t>Советский район</w:t>
            </w:r>
          </w:p>
        </w:tc>
        <w:tc>
          <w:tcPr>
            <w:tcW w:w="1611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lastRenderedPageBreak/>
              <w:t>Разновозрастная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Самодеятельное </w:t>
            </w:r>
            <w:r w:rsidRPr="002333DF">
              <w:rPr>
                <w:rFonts w:ascii="Times New Roman" w:hAnsi="Times New Roman"/>
                <w:sz w:val="20"/>
                <w:szCs w:val="16"/>
              </w:rPr>
              <w:lastRenderedPageBreak/>
              <w:t>театральное творчество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lastRenderedPageBreak/>
              <w:t>Ежегодно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Югорский Художественный Театр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Не менее 2 в квартал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г.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Советский район</w:t>
            </w:r>
          </w:p>
        </w:tc>
        <w:tc>
          <w:tcPr>
            <w:tcW w:w="1611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Самодеятельное театральное творчество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Театр кукол «Чародеи».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Не менее 2 в квартал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г.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Советский район</w:t>
            </w:r>
          </w:p>
        </w:tc>
        <w:tc>
          <w:tcPr>
            <w:tcW w:w="1611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Самодеятельное театральное творчество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310" w:type="dxa"/>
            <w:gridSpan w:val="2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Конференции, семинары, мастер-классы</w:t>
            </w: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Мастер-класс для сотрудников учреждений культуры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Учреждения культуры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1 – 2 квартал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11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 старшая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Инновационные технологии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310" w:type="dxa"/>
            <w:gridSpan w:val="2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Публичные мероприятия</w:t>
            </w:r>
          </w:p>
        </w:tc>
      </w:tr>
      <w:tr w:rsidR="0089478B" w:rsidRPr="002333DF" w:rsidTr="0089478B">
        <w:trPr>
          <w:trHeight w:val="29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Публичные отчеты  муниципальных учреждений культуры о результатах деятельности 2019 года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До 12 февраля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Учреждения культуры</w:t>
            </w:r>
          </w:p>
        </w:tc>
        <w:tc>
          <w:tcPr>
            <w:tcW w:w="1611" w:type="dxa"/>
            <w:gridSpan w:val="9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Аналитическое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11" w:type="dxa"/>
            <w:gridSpan w:val="9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ЦБС </w:t>
            </w: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11" w:type="dxa"/>
            <w:gridSpan w:val="9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Наумова Т.В.</w:t>
            </w:r>
          </w:p>
        </w:tc>
      </w:tr>
      <w:tr w:rsidR="0089478B" w:rsidRPr="002333DF" w:rsidTr="0089478B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11" w:type="dxa"/>
            <w:gridSpan w:val="9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Заседание Общественного совета по культуре при управлении культуры администрации города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Югорска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Заместитель председателя Общественного совета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ЦБС 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1 раз в квартал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Учреждения культуры</w:t>
            </w:r>
          </w:p>
        </w:tc>
        <w:tc>
          <w:tcPr>
            <w:tcW w:w="1611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Старшая возрастная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Стратегическое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34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Предоставление анализа уровня удовлетворенности условиями и качеством предоставляемых услуг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Январь – по итогам 2020 г.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Июль – по итогам I полугодия 2021 г.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Официальный сайт учреждения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Официальный сайт органов местного самоуправления</w:t>
            </w:r>
          </w:p>
        </w:tc>
        <w:tc>
          <w:tcPr>
            <w:tcW w:w="16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Аналитическое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34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1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34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ЦБС </w:t>
            </w: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1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34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1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45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Итоговый фильм «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Югорск</w:t>
            </w:r>
            <w:proofErr w:type="spellEnd"/>
            <w:r w:rsidRPr="002333DF">
              <w:rPr>
                <w:rFonts w:ascii="Times New Roman" w:hAnsi="Times New Roman"/>
                <w:sz w:val="20"/>
                <w:szCs w:val="16"/>
              </w:rPr>
              <w:t>. Культура - 2021»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Декабрь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6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Формирование архива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28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ЦБС 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1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45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1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310" w:type="dxa"/>
            <w:gridSpan w:val="2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Мероприятия, направленные на поддержку социально ориентированных некоммерческих организаций, оказывающих услуги в сфере культуры</w:t>
            </w:r>
          </w:p>
        </w:tc>
      </w:tr>
      <w:tr w:rsidR="0089478B" w:rsidRPr="002333DF" w:rsidTr="0089478B">
        <w:trPr>
          <w:trHeight w:val="34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Проведение совещаний с представителями социально ориентированных некоммерческих организаций, оказывающих услуги в сфере культуры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1 раз в квартал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6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Услуги (работы) в сфере культуры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Наумова Т.В.</w:t>
            </w:r>
          </w:p>
        </w:tc>
      </w:tr>
      <w:tr w:rsidR="0089478B" w:rsidRPr="002333DF" w:rsidTr="0089478B">
        <w:trPr>
          <w:trHeight w:val="344"/>
        </w:trPr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ЦБС </w:t>
            </w:r>
          </w:p>
        </w:tc>
        <w:tc>
          <w:tcPr>
            <w:tcW w:w="117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ЦБС </w:t>
            </w:r>
          </w:p>
        </w:tc>
        <w:tc>
          <w:tcPr>
            <w:tcW w:w="1611" w:type="dxa"/>
            <w:gridSpan w:val="9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6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344"/>
        </w:trPr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</w:tc>
        <w:tc>
          <w:tcPr>
            <w:tcW w:w="117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</w:tc>
        <w:tc>
          <w:tcPr>
            <w:tcW w:w="1611" w:type="dxa"/>
            <w:gridSpan w:val="9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6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344"/>
        </w:trPr>
        <w:tc>
          <w:tcPr>
            <w:tcW w:w="85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172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61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6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51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Заключение соглашений с руководителями   социально ориентированных некоммерческих организаций, оказывающих услуги в сфере культуры, о проведении совместных мероприятий на партнерских условиях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Октябрь - декабрь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611" w:type="dxa"/>
            <w:gridSpan w:val="9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Услуги в сфере культуры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Наумова Т.В.</w:t>
            </w:r>
          </w:p>
        </w:tc>
      </w:tr>
      <w:tr w:rsidR="0089478B" w:rsidRPr="002333DF" w:rsidTr="0089478B">
        <w:trPr>
          <w:trHeight w:val="239"/>
        </w:trPr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ЦБС </w:t>
            </w:r>
          </w:p>
        </w:tc>
        <w:tc>
          <w:tcPr>
            <w:tcW w:w="117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11" w:type="dxa"/>
            <w:gridSpan w:val="9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6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517"/>
        </w:trPr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</w:tc>
        <w:tc>
          <w:tcPr>
            <w:tcW w:w="117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11" w:type="dxa"/>
            <w:gridSpan w:val="9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6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517"/>
        </w:trPr>
        <w:tc>
          <w:tcPr>
            <w:tcW w:w="85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172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11" w:type="dxa"/>
            <w:gridSpan w:val="9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6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310" w:type="dxa"/>
            <w:gridSpan w:val="2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Социальное кино</w:t>
            </w:r>
          </w:p>
        </w:tc>
      </w:tr>
      <w:tr w:rsidR="0089478B" w:rsidRPr="002333DF" w:rsidTr="0089478B">
        <w:trPr>
          <w:trHeight w:val="50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Социальное кино 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1 раз в месяц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6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 старшая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Кинематография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3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1 раз в месяц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Дом культуры «МиГ»</w:t>
            </w:r>
          </w:p>
        </w:tc>
        <w:tc>
          <w:tcPr>
            <w:tcW w:w="161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50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Тематические </w:t>
            </w: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киноакции</w:t>
            </w:r>
            <w:proofErr w:type="spellEnd"/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1 раз в месяц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6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Кинематография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50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1 раз в месяц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Дом культуры «МиГ»</w:t>
            </w:r>
          </w:p>
        </w:tc>
        <w:tc>
          <w:tcPr>
            <w:tcW w:w="1611" w:type="dxa"/>
            <w:gridSpan w:val="9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38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«Школьное кино»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В дни школьных каникул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611" w:type="dxa"/>
            <w:gridSpan w:val="9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Подростковая</w:t>
            </w: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Молодежная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Кинематография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38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В дни школьных каникул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Дом культуры «МиГ»</w:t>
            </w:r>
          </w:p>
        </w:tc>
        <w:tc>
          <w:tcPr>
            <w:tcW w:w="1611" w:type="dxa"/>
            <w:gridSpan w:val="9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2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День белорусского кино 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02 апреля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611" w:type="dxa"/>
            <w:gridSpan w:val="9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Кинематография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419"/>
        </w:trPr>
        <w:tc>
          <w:tcPr>
            <w:tcW w:w="85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Дом культуры «МиГ»</w:t>
            </w:r>
          </w:p>
        </w:tc>
        <w:tc>
          <w:tcPr>
            <w:tcW w:w="1611" w:type="dxa"/>
            <w:gridSpan w:val="9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419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310" w:type="dxa"/>
            <w:gridSpan w:val="2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Усиление и расширение влияния российской культуры в иностранных государствах</w:t>
            </w:r>
          </w:p>
        </w:tc>
      </w:tr>
      <w:tr w:rsidR="0089478B" w:rsidRPr="002333DF" w:rsidTr="0089478B">
        <w:trPr>
          <w:trHeight w:val="3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Презентация творческого потенциала соотечественникам, проживающим за рубежом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Югра-презент</w:t>
            </w:r>
            <w:proofErr w:type="spellEnd"/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1 раз в квартал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-</w:t>
            </w:r>
          </w:p>
        </w:tc>
        <w:tc>
          <w:tcPr>
            <w:tcW w:w="16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Разновозрастная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333DF">
              <w:rPr>
                <w:rFonts w:ascii="Times New Roman" w:hAnsi="Times New Roman"/>
                <w:sz w:val="20"/>
                <w:szCs w:val="16"/>
              </w:rPr>
              <w:t>Разножанровое</w:t>
            </w:r>
            <w:proofErr w:type="spellEnd"/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Ежегодно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Гоголева О.А.</w:t>
            </w:r>
          </w:p>
        </w:tc>
      </w:tr>
      <w:tr w:rsidR="0089478B" w:rsidRPr="002333DF" w:rsidTr="0089478B">
        <w:trPr>
          <w:trHeight w:val="3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 xml:space="preserve">ЦБС 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1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3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Детская школа искусств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1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89478B" w:rsidRPr="002333DF" w:rsidTr="0089478B">
        <w:trPr>
          <w:trHeight w:val="34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2333DF">
              <w:rPr>
                <w:rFonts w:ascii="Times New Roman" w:hAnsi="Times New Roman"/>
                <w:sz w:val="20"/>
                <w:szCs w:val="16"/>
              </w:rPr>
              <w:t>Музей истории и этнографии</w:t>
            </w: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1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B" w:rsidRPr="002333DF" w:rsidRDefault="0089478B" w:rsidP="0089478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:rsidR="00A74A04" w:rsidRPr="009F2E3C" w:rsidRDefault="00A74A04" w:rsidP="0089478B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74A04" w:rsidRDefault="00A74A04" w:rsidP="00A74A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A04" w:rsidRDefault="00A74A04" w:rsidP="00A74A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A04" w:rsidRDefault="00A74A04" w:rsidP="00A74A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A04" w:rsidRDefault="00A74A04" w:rsidP="00A74A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A04" w:rsidRDefault="00A74A04" w:rsidP="00A74A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A04" w:rsidRDefault="00A74A04" w:rsidP="00A74A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A04" w:rsidRDefault="00A74A04" w:rsidP="00A74A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A04" w:rsidRDefault="00A74A04" w:rsidP="00A74A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A04" w:rsidRDefault="00A74A04" w:rsidP="00A74A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9EE" w:rsidRDefault="005449EE"/>
    <w:sectPr w:rsidR="005449EE" w:rsidSect="00A74A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C"/>
    <w:multiLevelType w:val="multi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35A36EC"/>
    <w:multiLevelType w:val="hybridMultilevel"/>
    <w:tmpl w:val="9962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5C03A16"/>
    <w:multiLevelType w:val="multilevel"/>
    <w:tmpl w:val="407C1E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0663223E"/>
    <w:multiLevelType w:val="hybridMultilevel"/>
    <w:tmpl w:val="13A603B2"/>
    <w:lvl w:ilvl="0" w:tplc="0AA839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C5DD5"/>
    <w:multiLevelType w:val="hybridMultilevel"/>
    <w:tmpl w:val="F706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370EEC"/>
    <w:multiLevelType w:val="hybridMultilevel"/>
    <w:tmpl w:val="E4DA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DD0569"/>
    <w:multiLevelType w:val="hybridMultilevel"/>
    <w:tmpl w:val="B144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783BAB"/>
    <w:multiLevelType w:val="hybridMultilevel"/>
    <w:tmpl w:val="8E5E1DB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7822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1CAF1039"/>
    <w:multiLevelType w:val="hybridMultilevel"/>
    <w:tmpl w:val="221E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AC7474"/>
    <w:multiLevelType w:val="multilevel"/>
    <w:tmpl w:val="843ED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1FC639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203F495E"/>
    <w:multiLevelType w:val="multilevel"/>
    <w:tmpl w:val="EA28A7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25D808AB"/>
    <w:multiLevelType w:val="hybridMultilevel"/>
    <w:tmpl w:val="505C383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63A3A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7E63D87"/>
    <w:multiLevelType w:val="multilevel"/>
    <w:tmpl w:val="7AF8EF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3BF279EF"/>
    <w:multiLevelType w:val="multilevel"/>
    <w:tmpl w:val="5704A9CE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39" w:hanging="360"/>
      </w:pPr>
    </w:lvl>
    <w:lvl w:ilvl="2">
      <w:start w:val="1"/>
      <w:numFmt w:val="decimal"/>
      <w:isLgl/>
      <w:lvlText w:val="%1.%2.%3."/>
      <w:lvlJc w:val="left"/>
      <w:pPr>
        <w:ind w:left="2710" w:hanging="720"/>
      </w:pPr>
    </w:lvl>
    <w:lvl w:ilvl="3">
      <w:start w:val="1"/>
      <w:numFmt w:val="decimal"/>
      <w:isLgl/>
      <w:lvlText w:val="%1.%2.%3.%4."/>
      <w:lvlJc w:val="left"/>
      <w:pPr>
        <w:ind w:left="3421" w:hanging="720"/>
      </w:pPr>
    </w:lvl>
    <w:lvl w:ilvl="4">
      <w:start w:val="1"/>
      <w:numFmt w:val="decimal"/>
      <w:isLgl/>
      <w:lvlText w:val="%1.%2.%3.%4.%5."/>
      <w:lvlJc w:val="left"/>
      <w:pPr>
        <w:ind w:left="4492" w:hanging="1080"/>
      </w:pPr>
    </w:lvl>
    <w:lvl w:ilvl="5">
      <w:start w:val="1"/>
      <w:numFmt w:val="decimal"/>
      <w:isLgl/>
      <w:lvlText w:val="%1.%2.%3.%4.%5.%6."/>
      <w:lvlJc w:val="left"/>
      <w:pPr>
        <w:ind w:left="5203" w:hanging="1080"/>
      </w:pPr>
    </w:lvl>
    <w:lvl w:ilvl="6">
      <w:start w:val="1"/>
      <w:numFmt w:val="decimal"/>
      <w:isLgl/>
      <w:lvlText w:val="%1.%2.%3.%4.%5.%6.%7."/>
      <w:lvlJc w:val="left"/>
      <w:pPr>
        <w:ind w:left="6274" w:hanging="1440"/>
      </w:pPr>
    </w:lvl>
    <w:lvl w:ilvl="7">
      <w:start w:val="1"/>
      <w:numFmt w:val="decimal"/>
      <w:isLgl/>
      <w:lvlText w:val="%1.%2.%3.%4.%5.%6.%7.%8."/>
      <w:lvlJc w:val="left"/>
      <w:pPr>
        <w:ind w:left="6985" w:hanging="1440"/>
      </w:pPr>
    </w:lvl>
    <w:lvl w:ilvl="8">
      <w:start w:val="1"/>
      <w:numFmt w:val="decimal"/>
      <w:isLgl/>
      <w:lvlText w:val="%1.%2.%3.%4.%5.%6.%7.%8.%9."/>
      <w:lvlJc w:val="left"/>
      <w:pPr>
        <w:ind w:left="8056" w:hanging="1800"/>
      </w:pPr>
    </w:lvl>
  </w:abstractNum>
  <w:abstractNum w:abstractNumId="23">
    <w:nsid w:val="3C1F2827"/>
    <w:multiLevelType w:val="hybridMultilevel"/>
    <w:tmpl w:val="84E2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3B5B12"/>
    <w:multiLevelType w:val="hybridMultilevel"/>
    <w:tmpl w:val="174C3AAA"/>
    <w:lvl w:ilvl="0" w:tplc="81E0D10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AD663F"/>
    <w:multiLevelType w:val="hybridMultilevel"/>
    <w:tmpl w:val="872E681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26C6AF6"/>
    <w:multiLevelType w:val="hybridMultilevel"/>
    <w:tmpl w:val="47F6F4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4650BBE"/>
    <w:multiLevelType w:val="multilevel"/>
    <w:tmpl w:val="6CB84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31E69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73D1682"/>
    <w:multiLevelType w:val="hybridMultilevel"/>
    <w:tmpl w:val="7598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E017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B0C2CA2"/>
    <w:multiLevelType w:val="hybridMultilevel"/>
    <w:tmpl w:val="11182248"/>
    <w:lvl w:ilvl="0" w:tplc="2D22FA7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D681D2C"/>
    <w:multiLevelType w:val="multilevel"/>
    <w:tmpl w:val="E548A8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95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6" w:hanging="1800"/>
      </w:pPr>
      <w:rPr>
        <w:rFonts w:cs="Times New Roman" w:hint="default"/>
      </w:rPr>
    </w:lvl>
  </w:abstractNum>
  <w:abstractNum w:abstractNumId="33">
    <w:nsid w:val="5EF41161"/>
    <w:multiLevelType w:val="hybridMultilevel"/>
    <w:tmpl w:val="DFE4B8C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10727EC"/>
    <w:multiLevelType w:val="hybridMultilevel"/>
    <w:tmpl w:val="7076E8B0"/>
    <w:lvl w:ilvl="0" w:tplc="0419001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525FF1"/>
    <w:multiLevelType w:val="multilevel"/>
    <w:tmpl w:val="5704A9CE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39" w:hanging="360"/>
      </w:pPr>
    </w:lvl>
    <w:lvl w:ilvl="2">
      <w:start w:val="1"/>
      <w:numFmt w:val="decimal"/>
      <w:isLgl/>
      <w:lvlText w:val="%1.%2.%3."/>
      <w:lvlJc w:val="left"/>
      <w:pPr>
        <w:ind w:left="2710" w:hanging="720"/>
      </w:pPr>
    </w:lvl>
    <w:lvl w:ilvl="3">
      <w:start w:val="1"/>
      <w:numFmt w:val="decimal"/>
      <w:isLgl/>
      <w:lvlText w:val="%1.%2.%3.%4."/>
      <w:lvlJc w:val="left"/>
      <w:pPr>
        <w:ind w:left="3421" w:hanging="720"/>
      </w:pPr>
    </w:lvl>
    <w:lvl w:ilvl="4">
      <w:start w:val="1"/>
      <w:numFmt w:val="decimal"/>
      <w:isLgl/>
      <w:lvlText w:val="%1.%2.%3.%4.%5."/>
      <w:lvlJc w:val="left"/>
      <w:pPr>
        <w:ind w:left="4492" w:hanging="1080"/>
      </w:pPr>
    </w:lvl>
    <w:lvl w:ilvl="5">
      <w:start w:val="1"/>
      <w:numFmt w:val="decimal"/>
      <w:isLgl/>
      <w:lvlText w:val="%1.%2.%3.%4.%5.%6."/>
      <w:lvlJc w:val="left"/>
      <w:pPr>
        <w:ind w:left="5203" w:hanging="1080"/>
      </w:pPr>
    </w:lvl>
    <w:lvl w:ilvl="6">
      <w:start w:val="1"/>
      <w:numFmt w:val="decimal"/>
      <w:isLgl/>
      <w:lvlText w:val="%1.%2.%3.%4.%5.%6.%7."/>
      <w:lvlJc w:val="left"/>
      <w:pPr>
        <w:ind w:left="6274" w:hanging="1440"/>
      </w:pPr>
    </w:lvl>
    <w:lvl w:ilvl="7">
      <w:start w:val="1"/>
      <w:numFmt w:val="decimal"/>
      <w:isLgl/>
      <w:lvlText w:val="%1.%2.%3.%4.%5.%6.%7.%8."/>
      <w:lvlJc w:val="left"/>
      <w:pPr>
        <w:ind w:left="6985" w:hanging="1440"/>
      </w:pPr>
    </w:lvl>
    <w:lvl w:ilvl="8">
      <w:start w:val="1"/>
      <w:numFmt w:val="decimal"/>
      <w:isLgl/>
      <w:lvlText w:val="%1.%2.%3.%4.%5.%6.%7.%8.%9."/>
      <w:lvlJc w:val="left"/>
      <w:pPr>
        <w:ind w:left="8056" w:hanging="1800"/>
      </w:pPr>
    </w:lvl>
  </w:abstractNum>
  <w:abstractNum w:abstractNumId="36">
    <w:nsid w:val="63964DBA"/>
    <w:multiLevelType w:val="hybridMultilevel"/>
    <w:tmpl w:val="2C6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A853B9"/>
    <w:multiLevelType w:val="hybridMultilevel"/>
    <w:tmpl w:val="727461F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88038D6"/>
    <w:multiLevelType w:val="hybridMultilevel"/>
    <w:tmpl w:val="4CF4848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F711678"/>
    <w:multiLevelType w:val="hybridMultilevel"/>
    <w:tmpl w:val="3940B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05762"/>
    <w:multiLevelType w:val="multilevel"/>
    <w:tmpl w:val="EECA7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06F1F82"/>
    <w:multiLevelType w:val="hybridMultilevel"/>
    <w:tmpl w:val="DED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283DE8"/>
    <w:multiLevelType w:val="hybridMultilevel"/>
    <w:tmpl w:val="5430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2"/>
  </w:num>
  <w:num w:numId="5">
    <w:abstractNumId w:val="40"/>
  </w:num>
  <w:num w:numId="6">
    <w:abstractNumId w:val="2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  <w:num w:numId="13">
    <w:abstractNumId w:val="3"/>
  </w:num>
  <w:num w:numId="14">
    <w:abstractNumId w:val="26"/>
  </w:num>
  <w:num w:numId="15">
    <w:abstractNumId w:val="38"/>
  </w:num>
  <w:num w:numId="16">
    <w:abstractNumId w:val="33"/>
  </w:num>
  <w:num w:numId="17">
    <w:abstractNumId w:val="32"/>
  </w:num>
  <w:num w:numId="18">
    <w:abstractNumId w:val="19"/>
  </w:num>
  <w:num w:numId="19">
    <w:abstractNumId w:val="25"/>
  </w:num>
  <w:num w:numId="20">
    <w:abstractNumId w:val="12"/>
  </w:num>
  <w:num w:numId="21">
    <w:abstractNumId w:val="41"/>
  </w:num>
  <w:num w:numId="22">
    <w:abstractNumId w:val="3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7"/>
  </w:num>
  <w:num w:numId="26">
    <w:abstractNumId w:val="11"/>
  </w:num>
  <w:num w:numId="27">
    <w:abstractNumId w:val="31"/>
  </w:num>
  <w:num w:numId="28">
    <w:abstractNumId w:val="16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8"/>
  </w:num>
  <w:num w:numId="37">
    <w:abstractNumId w:val="10"/>
  </w:num>
  <w:num w:numId="38">
    <w:abstractNumId w:val="23"/>
  </w:num>
  <w:num w:numId="39">
    <w:abstractNumId w:val="13"/>
  </w:num>
  <w:num w:numId="40">
    <w:abstractNumId w:val="14"/>
  </w:num>
  <w:num w:numId="41">
    <w:abstractNumId w:val="7"/>
  </w:num>
  <w:num w:numId="42">
    <w:abstractNumId w:val="15"/>
  </w:num>
  <w:num w:numId="43">
    <w:abstractNumId w:val="24"/>
  </w:num>
  <w:num w:numId="44">
    <w:abstractNumId w:val="34"/>
  </w:num>
  <w:num w:numId="45">
    <w:abstractNumId w:val="39"/>
  </w:num>
  <w:num w:numId="46">
    <w:abstractNumId w:val="29"/>
  </w:num>
  <w:num w:numId="47">
    <w:abstractNumId w:val="42"/>
  </w:num>
  <w:num w:numId="48">
    <w:abstractNumId w:val="36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4F7E96"/>
    <w:rsid w:val="000910E5"/>
    <w:rsid w:val="0011283B"/>
    <w:rsid w:val="001B03DA"/>
    <w:rsid w:val="002333DF"/>
    <w:rsid w:val="004F7E96"/>
    <w:rsid w:val="005449EE"/>
    <w:rsid w:val="006E53CF"/>
    <w:rsid w:val="007C26F0"/>
    <w:rsid w:val="0089478B"/>
    <w:rsid w:val="00A74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4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A0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4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A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4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74A0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A04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4A04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74A04"/>
  </w:style>
  <w:style w:type="paragraph" w:styleId="a7">
    <w:name w:val="Body Text"/>
    <w:basedOn w:val="a"/>
    <w:link w:val="a8"/>
    <w:uiPriority w:val="99"/>
    <w:unhideWhenUsed/>
    <w:rsid w:val="00A74A04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A74A0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No Spacing"/>
    <w:uiPriority w:val="99"/>
    <w:qFormat/>
    <w:rsid w:val="00A74A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basedOn w:val="a0"/>
    <w:uiPriority w:val="99"/>
    <w:semiHidden/>
    <w:rsid w:val="00A74A04"/>
    <w:rPr>
      <w:rFonts w:ascii="Calibri" w:eastAsia="Calibri" w:hAnsi="Calibri" w:cs="Times New Roman" w:hint="default"/>
    </w:rPr>
  </w:style>
  <w:style w:type="character" w:customStyle="1" w:styleId="13">
    <w:name w:val="Текст выноски Знак1"/>
    <w:basedOn w:val="a0"/>
    <w:uiPriority w:val="99"/>
    <w:semiHidden/>
    <w:rsid w:val="00A74A04"/>
    <w:rPr>
      <w:rFonts w:ascii="Tahoma" w:eastAsia="Calibri" w:hAnsi="Tahoma" w:cs="Tahoma" w:hint="default"/>
      <w:sz w:val="16"/>
      <w:szCs w:val="16"/>
    </w:rPr>
  </w:style>
  <w:style w:type="character" w:customStyle="1" w:styleId="14">
    <w:name w:val="Основной шрифт абзаца1"/>
    <w:rsid w:val="00A74A04"/>
  </w:style>
  <w:style w:type="character" w:customStyle="1" w:styleId="apple-converted-space">
    <w:name w:val="apple-converted-space"/>
    <w:basedOn w:val="a0"/>
    <w:rsid w:val="00A74A04"/>
  </w:style>
  <w:style w:type="paragraph" w:styleId="aa">
    <w:name w:val="header"/>
    <w:basedOn w:val="a"/>
    <w:link w:val="ab"/>
    <w:uiPriority w:val="99"/>
    <w:unhideWhenUsed/>
    <w:rsid w:val="00A7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4A0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7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4A04"/>
    <w:rPr>
      <w:rFonts w:ascii="Calibri" w:eastAsia="Calibri" w:hAnsi="Calibri" w:cs="Times New Roman"/>
    </w:rPr>
  </w:style>
  <w:style w:type="paragraph" w:customStyle="1" w:styleId="Default">
    <w:name w:val="Default"/>
    <w:rsid w:val="00A74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A74A04"/>
  </w:style>
  <w:style w:type="paragraph" w:styleId="ae">
    <w:name w:val="Normal (Web)"/>
    <w:basedOn w:val="a"/>
    <w:uiPriority w:val="99"/>
    <w:unhideWhenUsed/>
    <w:rsid w:val="00A74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Заголовок"/>
    <w:basedOn w:val="a"/>
    <w:next w:val="a7"/>
    <w:uiPriority w:val="99"/>
    <w:rsid w:val="00A74A04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A74A04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color w:val="000000"/>
      <w:kern w:val="2"/>
      <w:sz w:val="26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A74A0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0"/>
      <w:szCs w:val="24"/>
      <w:lang w:eastAsia="ru-RU" w:bidi="ru-RU"/>
    </w:rPr>
  </w:style>
  <w:style w:type="table" w:styleId="af1">
    <w:name w:val="Table Grid"/>
    <w:basedOn w:val="a1"/>
    <w:uiPriority w:val="59"/>
    <w:rsid w:val="00A74A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A74A04"/>
  </w:style>
  <w:style w:type="character" w:styleId="af2">
    <w:name w:val="Strong"/>
    <w:basedOn w:val="a0"/>
    <w:uiPriority w:val="22"/>
    <w:qFormat/>
    <w:rsid w:val="00A74A04"/>
    <w:rPr>
      <w:rFonts w:cs="Times New Roman"/>
      <w:b/>
      <w:bCs/>
    </w:rPr>
  </w:style>
  <w:style w:type="table" w:customStyle="1" w:styleId="15">
    <w:name w:val="Сетка таблицы1"/>
    <w:basedOn w:val="a1"/>
    <w:next w:val="af1"/>
    <w:uiPriority w:val="59"/>
    <w:rsid w:val="00A74A0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A74A04"/>
    <w:rPr>
      <w:rFonts w:cs="Times New Roman"/>
      <w:i/>
      <w:iCs/>
    </w:rPr>
  </w:style>
  <w:style w:type="character" w:styleId="af4">
    <w:name w:val="FollowedHyperlink"/>
    <w:basedOn w:val="a0"/>
    <w:uiPriority w:val="99"/>
    <w:semiHidden/>
    <w:unhideWhenUsed/>
    <w:rsid w:val="00A74A04"/>
    <w:rPr>
      <w:rFonts w:cs="Times New Roman"/>
      <w:color w:val="800080" w:themeColor="followedHyperlink"/>
      <w:u w:val="single"/>
    </w:rPr>
  </w:style>
  <w:style w:type="table" w:customStyle="1" w:styleId="110">
    <w:name w:val="Сетка таблицы11"/>
    <w:basedOn w:val="a1"/>
    <w:next w:val="af1"/>
    <w:uiPriority w:val="59"/>
    <w:rsid w:val="00A74A0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unhideWhenUsed/>
    <w:rsid w:val="00A74A04"/>
    <w:pPr>
      <w:spacing w:after="0"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74A04"/>
    <w:rPr>
      <w:rFonts w:eastAsia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74A04"/>
    <w:rPr>
      <w:rFonts w:cs="Times New Roman"/>
      <w:vertAlign w:val="superscript"/>
    </w:rPr>
  </w:style>
  <w:style w:type="table" w:customStyle="1" w:styleId="22">
    <w:name w:val="Сетка таблицы2"/>
    <w:basedOn w:val="a1"/>
    <w:next w:val="af1"/>
    <w:uiPriority w:val="59"/>
    <w:rsid w:val="00A74A0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1"/>
    <w:uiPriority w:val="59"/>
    <w:rsid w:val="00A74A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4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A0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4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A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4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74A0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A04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4A04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74A04"/>
  </w:style>
  <w:style w:type="paragraph" w:styleId="a7">
    <w:name w:val="Body Text"/>
    <w:basedOn w:val="a"/>
    <w:link w:val="a8"/>
    <w:uiPriority w:val="99"/>
    <w:unhideWhenUsed/>
    <w:rsid w:val="00A74A04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A74A0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No Spacing"/>
    <w:uiPriority w:val="99"/>
    <w:qFormat/>
    <w:rsid w:val="00A74A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basedOn w:val="a0"/>
    <w:uiPriority w:val="99"/>
    <w:semiHidden/>
    <w:rsid w:val="00A74A04"/>
    <w:rPr>
      <w:rFonts w:ascii="Calibri" w:eastAsia="Calibri" w:hAnsi="Calibri" w:cs="Times New Roman" w:hint="default"/>
    </w:rPr>
  </w:style>
  <w:style w:type="character" w:customStyle="1" w:styleId="13">
    <w:name w:val="Текст выноски Знак1"/>
    <w:basedOn w:val="a0"/>
    <w:uiPriority w:val="99"/>
    <w:semiHidden/>
    <w:rsid w:val="00A74A04"/>
    <w:rPr>
      <w:rFonts w:ascii="Tahoma" w:eastAsia="Calibri" w:hAnsi="Tahoma" w:cs="Tahoma" w:hint="default"/>
      <w:sz w:val="16"/>
      <w:szCs w:val="16"/>
    </w:rPr>
  </w:style>
  <w:style w:type="character" w:customStyle="1" w:styleId="14">
    <w:name w:val="Основной шрифт абзаца1"/>
    <w:rsid w:val="00A74A04"/>
  </w:style>
  <w:style w:type="character" w:customStyle="1" w:styleId="apple-converted-space">
    <w:name w:val="apple-converted-space"/>
    <w:basedOn w:val="a0"/>
    <w:rsid w:val="00A74A04"/>
  </w:style>
  <w:style w:type="paragraph" w:styleId="aa">
    <w:name w:val="header"/>
    <w:basedOn w:val="a"/>
    <w:link w:val="ab"/>
    <w:uiPriority w:val="99"/>
    <w:unhideWhenUsed/>
    <w:rsid w:val="00A7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4A0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7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4A04"/>
    <w:rPr>
      <w:rFonts w:ascii="Calibri" w:eastAsia="Calibri" w:hAnsi="Calibri" w:cs="Times New Roman"/>
    </w:rPr>
  </w:style>
  <w:style w:type="paragraph" w:customStyle="1" w:styleId="Default">
    <w:name w:val="Default"/>
    <w:rsid w:val="00A74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A74A04"/>
  </w:style>
  <w:style w:type="paragraph" w:styleId="ae">
    <w:name w:val="Normal (Web)"/>
    <w:basedOn w:val="a"/>
    <w:uiPriority w:val="99"/>
    <w:unhideWhenUsed/>
    <w:rsid w:val="00A74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Заголовок"/>
    <w:basedOn w:val="a"/>
    <w:next w:val="a7"/>
    <w:uiPriority w:val="99"/>
    <w:rsid w:val="00A74A04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A74A04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color w:val="000000"/>
      <w:kern w:val="2"/>
      <w:sz w:val="26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A74A0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0"/>
      <w:szCs w:val="24"/>
      <w:lang w:eastAsia="ru-RU" w:bidi="ru-RU"/>
    </w:rPr>
  </w:style>
  <w:style w:type="table" w:styleId="af1">
    <w:name w:val="Table Grid"/>
    <w:basedOn w:val="a1"/>
    <w:uiPriority w:val="59"/>
    <w:rsid w:val="00A74A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A74A04"/>
  </w:style>
  <w:style w:type="character" w:styleId="af2">
    <w:name w:val="Strong"/>
    <w:basedOn w:val="a0"/>
    <w:uiPriority w:val="22"/>
    <w:qFormat/>
    <w:rsid w:val="00A74A04"/>
    <w:rPr>
      <w:rFonts w:cs="Times New Roman"/>
      <w:b/>
      <w:bCs/>
    </w:rPr>
  </w:style>
  <w:style w:type="table" w:customStyle="1" w:styleId="15">
    <w:name w:val="Сетка таблицы1"/>
    <w:basedOn w:val="a1"/>
    <w:next w:val="af1"/>
    <w:uiPriority w:val="59"/>
    <w:rsid w:val="00A74A0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A74A04"/>
    <w:rPr>
      <w:rFonts w:cs="Times New Roman"/>
      <w:i/>
      <w:iCs/>
    </w:rPr>
  </w:style>
  <w:style w:type="character" w:styleId="af4">
    <w:name w:val="FollowedHyperlink"/>
    <w:basedOn w:val="a0"/>
    <w:uiPriority w:val="99"/>
    <w:semiHidden/>
    <w:unhideWhenUsed/>
    <w:rsid w:val="00A74A04"/>
    <w:rPr>
      <w:rFonts w:cs="Times New Roman"/>
      <w:color w:val="800080" w:themeColor="followedHyperlink"/>
      <w:u w:val="single"/>
    </w:rPr>
  </w:style>
  <w:style w:type="table" w:customStyle="1" w:styleId="110">
    <w:name w:val="Сетка таблицы11"/>
    <w:basedOn w:val="a1"/>
    <w:next w:val="af1"/>
    <w:uiPriority w:val="59"/>
    <w:rsid w:val="00A74A0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A74A04"/>
    <w:pPr>
      <w:spacing w:after="0"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74A04"/>
    <w:rPr>
      <w:rFonts w:eastAsia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74A04"/>
    <w:rPr>
      <w:rFonts w:cs="Times New Roman"/>
      <w:vertAlign w:val="superscript"/>
    </w:rPr>
  </w:style>
  <w:style w:type="table" w:customStyle="1" w:styleId="22">
    <w:name w:val="Сетка таблицы2"/>
    <w:basedOn w:val="a1"/>
    <w:next w:val="af1"/>
    <w:uiPriority w:val="59"/>
    <w:rsid w:val="00A74A0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1"/>
    <w:uiPriority w:val="59"/>
    <w:rsid w:val="00A74A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4232</Words>
  <Characters>24126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2</cp:revision>
  <dcterms:created xsi:type="dcterms:W3CDTF">2020-06-06T06:17:00Z</dcterms:created>
  <dcterms:modified xsi:type="dcterms:W3CDTF">2020-06-06T06:17:00Z</dcterms:modified>
</cp:coreProperties>
</file>